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5287" w14:textId="2F7E32A0" w:rsidR="00600E61" w:rsidRDefault="00600E61">
      <w:pPr>
        <w:pStyle w:val="Nadpis3"/>
        <w:rPr>
          <w:i/>
          <w:iCs/>
          <w:sz w:val="24"/>
          <w:szCs w:val="24"/>
        </w:rPr>
      </w:pPr>
    </w:p>
    <w:p w14:paraId="1768E876" w14:textId="2EAAC385" w:rsidR="00CD6F27" w:rsidRPr="00CD6F27" w:rsidRDefault="00CD6F27" w:rsidP="00CD6F27">
      <w:pPr>
        <w:rPr>
          <w:lang w:eastAsia="sk-SK"/>
        </w:rPr>
      </w:pPr>
    </w:p>
    <w:p w14:paraId="681B982F" w14:textId="05AA3F3C" w:rsidR="00CD6F27" w:rsidRPr="00CD6F27" w:rsidRDefault="00CD6F27" w:rsidP="00CD6F27">
      <w:pPr>
        <w:rPr>
          <w:lang w:eastAsia="sk-SK"/>
        </w:rPr>
      </w:pPr>
    </w:p>
    <w:p w14:paraId="6F489372" w14:textId="4E4D7486" w:rsidR="00CD6F27" w:rsidRPr="00CD6F27" w:rsidRDefault="00CD6F27" w:rsidP="00CD6F27">
      <w:pPr>
        <w:rPr>
          <w:lang w:eastAsia="sk-SK"/>
        </w:rPr>
      </w:pPr>
    </w:p>
    <w:p w14:paraId="06F9646B" w14:textId="77777777" w:rsidR="001E25B7" w:rsidRPr="006432CD" w:rsidRDefault="001E25B7" w:rsidP="001E25B7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 w:rsidRPr="006432CD"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PREHLÁSENIE ZÁKAZNÍKA</w:t>
      </w:r>
    </w:p>
    <w:p w14:paraId="3321B0F3" w14:textId="77777777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6DA5B189" w14:textId="00583468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o konkrétnom (konkrétnych) použití (použitiach) prekurzoru výbušnín podliehajúceho obmedzeniu podľa nariadenia Európskeho parlamentu a Rady (EU) 2019/1148</w:t>
      </w:r>
      <w:r w:rsidR="006432CD">
        <w:rPr>
          <w:rFonts w:asciiTheme="minorHAnsi" w:hAnsiTheme="minorHAnsi" w:cstheme="minorHAnsi"/>
          <w:sz w:val="22"/>
          <w:szCs w:val="22"/>
          <w:lang w:eastAsia="sk-SK"/>
        </w:rPr>
        <w:t>.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0898C64A" w14:textId="77777777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i/>
          <w:iCs/>
          <w:sz w:val="22"/>
          <w:szCs w:val="22"/>
          <w:lang w:eastAsia="sk-SK"/>
        </w:rPr>
        <w:t>(Vyplňte paličkovým písmom)</w:t>
      </w:r>
    </w:p>
    <w:p w14:paraId="60C29D29" w14:textId="77777777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67FBBF8D" w14:textId="08DEA73E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Podpísaný/podpísaná</w:t>
      </w:r>
    </w:p>
    <w:p w14:paraId="3FF066AE" w14:textId="0C8F84BD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Meno: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</w:p>
    <w:p w14:paraId="0691C8DE" w14:textId="14911ECA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Doklad totožnosti (číslo OP, platnosť OP):</w:t>
      </w:r>
    </w:p>
    <w:p w14:paraId="21D3993C" w14:textId="77777777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Splnomocnený zástupca spoločnosti: </w:t>
      </w:r>
    </w:p>
    <w:p w14:paraId="4DAA4932" w14:textId="77777777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Daňové identifikačné číslo (DIČ): </w:t>
      </w:r>
    </w:p>
    <w:p w14:paraId="18C6D80F" w14:textId="77777777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Identifikačné číslo subjektu (IČO):</w:t>
      </w:r>
    </w:p>
    <w:p w14:paraId="1F5B8993" w14:textId="77777777" w:rsidR="001E25B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Adresa:</w:t>
      </w:r>
    </w:p>
    <w:p w14:paraId="0F5AAEAE" w14:textId="15B982E1" w:rsidR="00CD6F27" w:rsidRPr="002F5F40" w:rsidRDefault="001E25B7" w:rsidP="001E25B7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Obchodná činnosť/ predmet podnikania:</w:t>
      </w:r>
    </w:p>
    <w:p w14:paraId="0F7CF8C1" w14:textId="485FC5E6" w:rsidR="00CD6F27" w:rsidRPr="001E25B7" w:rsidRDefault="00CD6F27" w:rsidP="00CD6F27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E25B7" w14:paraId="786C280D" w14:textId="77777777" w:rsidTr="001E25B7">
        <w:tc>
          <w:tcPr>
            <w:tcW w:w="1812" w:type="dxa"/>
          </w:tcPr>
          <w:p w14:paraId="0B4DC26D" w14:textId="1FB42521" w:rsidR="001E25B7" w:rsidRPr="002F5F40" w:rsidRDefault="001E25B7" w:rsidP="001E25B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F5F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br/>
              <w:t>Obchodný názov</w:t>
            </w:r>
          </w:p>
        </w:tc>
        <w:tc>
          <w:tcPr>
            <w:tcW w:w="1812" w:type="dxa"/>
          </w:tcPr>
          <w:p w14:paraId="227B531A" w14:textId="5B87A4EA" w:rsidR="001E25B7" w:rsidRPr="002F5F40" w:rsidRDefault="001E25B7" w:rsidP="001E25B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F5F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Prekurzor výbušnín</w:t>
            </w:r>
          </w:p>
          <w:p w14:paraId="702FC0DB" w14:textId="7DCE959F" w:rsidR="001E25B7" w:rsidRPr="002F5F40" w:rsidRDefault="001E25B7" w:rsidP="001E25B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F5F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podliehajúci</w:t>
            </w:r>
          </w:p>
          <w:p w14:paraId="412897C1" w14:textId="730680C9" w:rsidR="001E25B7" w:rsidRPr="002F5F40" w:rsidRDefault="001E25B7" w:rsidP="001E25B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F5F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obmedzeniu</w:t>
            </w:r>
          </w:p>
        </w:tc>
        <w:tc>
          <w:tcPr>
            <w:tcW w:w="1812" w:type="dxa"/>
          </w:tcPr>
          <w:p w14:paraId="4D529DE1" w14:textId="5D011D5B" w:rsidR="001E25B7" w:rsidRPr="002F5F40" w:rsidRDefault="001E25B7" w:rsidP="001E25B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F5F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br/>
              <w:t>CAS</w:t>
            </w:r>
          </w:p>
        </w:tc>
        <w:tc>
          <w:tcPr>
            <w:tcW w:w="1813" w:type="dxa"/>
          </w:tcPr>
          <w:p w14:paraId="757FA79D" w14:textId="0ED01902" w:rsidR="001E25B7" w:rsidRPr="002F5F40" w:rsidRDefault="001E25B7" w:rsidP="001E25B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F5F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br/>
              <w:t>Koncentrácia</w:t>
            </w:r>
          </w:p>
        </w:tc>
        <w:tc>
          <w:tcPr>
            <w:tcW w:w="1813" w:type="dxa"/>
          </w:tcPr>
          <w:p w14:paraId="3D4E1AEF" w14:textId="605C193F" w:rsidR="001E25B7" w:rsidRPr="002F5F40" w:rsidRDefault="001E25B7" w:rsidP="001E25B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F5F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br/>
              <w:t>Zamýšľané použitie</w:t>
            </w:r>
          </w:p>
        </w:tc>
      </w:tr>
      <w:tr w:rsidR="001E25B7" w14:paraId="4391BB10" w14:textId="77777777" w:rsidTr="001E25B7">
        <w:tc>
          <w:tcPr>
            <w:tcW w:w="1812" w:type="dxa"/>
          </w:tcPr>
          <w:p w14:paraId="684963C5" w14:textId="3D2236A8" w:rsidR="001E25B7" w:rsidRPr="006432CD" w:rsidRDefault="00A34437" w:rsidP="006432C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6432C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Cleamen</w:t>
            </w:r>
            <w:proofErr w:type="spellEnd"/>
            <w:r w:rsidRPr="006432C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420</w:t>
            </w:r>
          </w:p>
        </w:tc>
        <w:tc>
          <w:tcPr>
            <w:tcW w:w="1812" w:type="dxa"/>
          </w:tcPr>
          <w:p w14:paraId="62856FE1" w14:textId="64979B21" w:rsidR="001E25B7" w:rsidRPr="006432CD" w:rsidRDefault="00A34437" w:rsidP="006432C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432C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Kyselina sírová</w:t>
            </w:r>
          </w:p>
        </w:tc>
        <w:tc>
          <w:tcPr>
            <w:tcW w:w="1812" w:type="dxa"/>
          </w:tcPr>
          <w:p w14:paraId="3421F97C" w14:textId="0966B6DF" w:rsidR="001E25B7" w:rsidRPr="006432CD" w:rsidRDefault="00A34437" w:rsidP="006432C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43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7664-93-9</w:t>
            </w:r>
          </w:p>
        </w:tc>
        <w:tc>
          <w:tcPr>
            <w:tcW w:w="1813" w:type="dxa"/>
          </w:tcPr>
          <w:p w14:paraId="166CCF5C" w14:textId="3A18B044" w:rsidR="001E25B7" w:rsidRPr="006432CD" w:rsidRDefault="00A34437" w:rsidP="006432C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432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94 %</w:t>
            </w:r>
          </w:p>
        </w:tc>
        <w:tc>
          <w:tcPr>
            <w:tcW w:w="1813" w:type="dxa"/>
          </w:tcPr>
          <w:p w14:paraId="675BB092" w14:textId="77777777" w:rsidR="001E25B7" w:rsidRPr="001E25B7" w:rsidRDefault="001E25B7" w:rsidP="006432CD">
            <w:pPr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14:paraId="1D37F4D4" w14:textId="06B82E8E" w:rsidR="00CD6F27" w:rsidRDefault="00CD6F27" w:rsidP="006432CD">
      <w:pPr>
        <w:jc w:val="both"/>
        <w:rPr>
          <w:rFonts w:ascii="Arial" w:hAnsi="Arial" w:cs="Arial"/>
          <w:b/>
          <w:bCs/>
          <w:i/>
          <w:iCs/>
          <w:lang w:eastAsia="sk-SK"/>
        </w:rPr>
      </w:pPr>
    </w:p>
    <w:p w14:paraId="5A84ABC8" w14:textId="5910F026" w:rsidR="001E25B7" w:rsidRPr="002F5F40" w:rsidRDefault="001E25B7" w:rsidP="006432CD">
      <w:pPr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Týmto prehlasujem, že komerčný výrobok a látka alebo zmes, ktoré obsahuje, budú použité len 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br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k uvedenému účelu, ktorý je v každom prípade oprávnený, a bude predaný či dodaný inému zákazníkovi 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>l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en vtedy, pokiaľ táto osoba učiní podobné prehlásenie o použití rešpektujúci obmedzenia stanovené nariadením (EU) 2019/1148 pre sprístupňovanie osobám z radov širokej verejnosti.</w:t>
      </w:r>
    </w:p>
    <w:p w14:paraId="0FA89342" w14:textId="5125FE14" w:rsidR="001E25B7" w:rsidRPr="002F5F40" w:rsidRDefault="001E25B7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39911A76" w14:textId="77777777" w:rsidR="001E25B7" w:rsidRPr="002F5F40" w:rsidRDefault="001E25B7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2EBEFFA8" w14:textId="3CE79766" w:rsidR="001E25B7" w:rsidRDefault="001E25B7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V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 xml:space="preserve"> 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………………….…</w:t>
      </w:r>
      <w:r w:rsidR="006432CD">
        <w:rPr>
          <w:rFonts w:asciiTheme="minorHAnsi" w:hAnsiTheme="minorHAnsi" w:cstheme="minorHAnsi"/>
          <w:sz w:val="22"/>
          <w:szCs w:val="22"/>
          <w:lang w:eastAsia="sk-SK"/>
        </w:rPr>
        <w:t>........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 xml:space="preserve">       </w:t>
      </w:r>
      <w:r w:rsidR="006432CD">
        <w:rPr>
          <w:rFonts w:asciiTheme="minorHAnsi" w:hAnsiTheme="minorHAnsi" w:cstheme="minorHAnsi"/>
          <w:sz w:val="22"/>
          <w:szCs w:val="22"/>
          <w:lang w:eastAsia="sk-SK"/>
        </w:rPr>
        <w:t xml:space="preserve">           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dňa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……………….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>......</w:t>
      </w:r>
    </w:p>
    <w:p w14:paraId="592A43C9" w14:textId="457761B1" w:rsidR="006432CD" w:rsidRDefault="006432CD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0FEB9DD1" w14:textId="77777777" w:rsidR="006432CD" w:rsidRPr="002F5F40" w:rsidRDefault="006432CD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33D442DA" w14:textId="77777777" w:rsidR="001E25B7" w:rsidRPr="002F5F40" w:rsidRDefault="001E25B7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7062AE5D" w14:textId="29CFB53B" w:rsidR="001E25B7" w:rsidRPr="002F5F40" w:rsidRDefault="001E25B7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Podpis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 Meno, funkcia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Pečiatka</w:t>
      </w:r>
    </w:p>
    <w:p w14:paraId="2C156413" w14:textId="77777777" w:rsidR="001E25B7" w:rsidRPr="002F5F40" w:rsidRDefault="001E25B7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14C819ED" w14:textId="1BA7EDA3" w:rsidR="001E25B7" w:rsidRDefault="001E25B7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………………………….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>...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ab/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ab/>
        <w:t xml:space="preserve"> ……………………………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>.............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.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>.....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                        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 xml:space="preserve">    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 ……………………...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>.......</w:t>
      </w:r>
    </w:p>
    <w:p w14:paraId="145447EE" w14:textId="77777777" w:rsidR="006432CD" w:rsidRPr="002F5F40" w:rsidRDefault="006432CD" w:rsidP="002F5F40">
      <w:pPr>
        <w:rPr>
          <w:rFonts w:asciiTheme="minorHAnsi" w:hAnsiTheme="minorHAnsi" w:cstheme="minorHAnsi"/>
          <w:sz w:val="22"/>
          <w:szCs w:val="22"/>
          <w:lang w:eastAsia="sk-SK"/>
        </w:rPr>
      </w:pPr>
    </w:p>
    <w:p w14:paraId="3C2824B7" w14:textId="77777777" w:rsidR="002F5F40" w:rsidRPr="002F5F40" w:rsidRDefault="002F5F40" w:rsidP="002F5F40">
      <w:pPr>
        <w:rPr>
          <w:rFonts w:asciiTheme="minorHAnsi" w:hAnsiTheme="minorHAnsi" w:cstheme="minorHAnsi"/>
          <w:sz w:val="18"/>
          <w:szCs w:val="18"/>
          <w:lang w:eastAsia="sk-SK"/>
        </w:rPr>
      </w:pPr>
    </w:p>
    <w:p w14:paraId="598650DD" w14:textId="0A781772" w:rsidR="001E25B7" w:rsidRPr="002F5F40" w:rsidRDefault="001E25B7" w:rsidP="002F5F40">
      <w:pPr>
        <w:rPr>
          <w:rFonts w:asciiTheme="minorHAnsi" w:hAnsiTheme="minorHAnsi" w:cstheme="minorHAnsi"/>
          <w:sz w:val="18"/>
          <w:szCs w:val="18"/>
          <w:lang w:eastAsia="sk-SK"/>
        </w:rPr>
      </w:pPr>
      <w:r w:rsidRPr="002F5F40">
        <w:rPr>
          <w:rFonts w:asciiTheme="minorHAnsi" w:hAnsiTheme="minorHAnsi" w:cstheme="minorHAnsi"/>
          <w:sz w:val="18"/>
          <w:szCs w:val="18"/>
          <w:lang w:eastAsia="sk-SK"/>
        </w:rPr>
        <w:t>(1) Nariadenie Európskeho parlamentu a Rady (EU) 2019/1148 zo dňa 20.júna 2019 o uvádzaní prekurzorov výbušnín na trh a o ich používaní, zmene</w:t>
      </w:r>
      <w:r w:rsidR="002F5F40" w:rsidRPr="002F5F40">
        <w:rPr>
          <w:rFonts w:asciiTheme="minorHAnsi" w:hAnsiTheme="minorHAnsi" w:cstheme="minorHAnsi"/>
          <w:sz w:val="18"/>
          <w:szCs w:val="18"/>
          <w:lang w:eastAsia="sk-SK"/>
        </w:rPr>
        <w:t xml:space="preserve"> </w:t>
      </w:r>
      <w:r w:rsidRPr="002F5F40">
        <w:rPr>
          <w:rFonts w:asciiTheme="minorHAnsi" w:hAnsiTheme="minorHAnsi" w:cstheme="minorHAnsi"/>
          <w:sz w:val="18"/>
          <w:szCs w:val="18"/>
          <w:lang w:eastAsia="sk-SK"/>
        </w:rPr>
        <w:t>nariadenia (ES) č. 1907/2006 a zrušení nariadenia (EU) č. 98/2013 (Ú. v EÚ. L 186, 11.7.2019, s. 1).</w:t>
      </w:r>
    </w:p>
    <w:p w14:paraId="10D904AE" w14:textId="49E9D09F" w:rsidR="001E25B7" w:rsidRPr="002F5F40" w:rsidRDefault="001E25B7" w:rsidP="002F5F40">
      <w:pPr>
        <w:rPr>
          <w:rFonts w:asciiTheme="minorHAnsi" w:hAnsiTheme="minorHAnsi" w:cstheme="minorHAnsi"/>
          <w:sz w:val="18"/>
          <w:szCs w:val="18"/>
          <w:lang w:eastAsia="sk-SK"/>
        </w:rPr>
      </w:pPr>
      <w:r w:rsidRPr="002F5F40">
        <w:rPr>
          <w:rFonts w:asciiTheme="minorHAnsi" w:hAnsiTheme="minorHAnsi" w:cstheme="minorHAnsi"/>
          <w:sz w:val="18"/>
          <w:szCs w:val="18"/>
          <w:lang w:eastAsia="sk-SK"/>
        </w:rPr>
        <w:t>(2) Zaväzujeme sa, že s údajmi budeme nakladať v súladu s pravidlami GDPR</w:t>
      </w:r>
    </w:p>
    <w:p w14:paraId="29F53729" w14:textId="3F51E534" w:rsidR="002F5F40" w:rsidRDefault="002F5F40" w:rsidP="001E25B7">
      <w:pPr>
        <w:spacing w:line="276" w:lineRule="auto"/>
        <w:rPr>
          <w:rFonts w:ascii="Arial" w:hAnsi="Arial" w:cs="Arial"/>
          <w:sz w:val="22"/>
          <w:szCs w:val="22"/>
          <w:lang w:eastAsia="sk-SK"/>
        </w:rPr>
      </w:pPr>
    </w:p>
    <w:p w14:paraId="43D2D667" w14:textId="77777777" w:rsidR="002F5F40" w:rsidRPr="001E25B7" w:rsidRDefault="002F5F40" w:rsidP="001E25B7">
      <w:pPr>
        <w:spacing w:line="276" w:lineRule="auto"/>
        <w:rPr>
          <w:rFonts w:ascii="Arial" w:hAnsi="Arial" w:cs="Arial"/>
          <w:sz w:val="22"/>
          <w:szCs w:val="22"/>
          <w:lang w:eastAsia="sk-SK"/>
        </w:rPr>
      </w:pPr>
    </w:p>
    <w:p w14:paraId="2BFA9BB0" w14:textId="77777777" w:rsidR="002F5F40" w:rsidRDefault="002F5F40" w:rsidP="001E25B7">
      <w:pPr>
        <w:spacing w:line="276" w:lineRule="auto"/>
        <w:rPr>
          <w:rFonts w:ascii="Arial" w:hAnsi="Arial" w:cs="Arial"/>
          <w:sz w:val="22"/>
          <w:szCs w:val="22"/>
          <w:lang w:eastAsia="sk-SK"/>
        </w:rPr>
      </w:pPr>
    </w:p>
    <w:p w14:paraId="528EC52C" w14:textId="77777777" w:rsidR="002F5F40" w:rsidRDefault="002F5F40" w:rsidP="001E25B7">
      <w:pPr>
        <w:spacing w:line="276" w:lineRule="auto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7BD33A4" w14:textId="2727217F" w:rsidR="002F5F40" w:rsidRDefault="002F5F40" w:rsidP="001E25B7">
      <w:pPr>
        <w:spacing w:line="276" w:lineRule="auto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233CDD2E" w14:textId="77777777" w:rsidR="006432CD" w:rsidRDefault="006432CD" w:rsidP="001E25B7">
      <w:pPr>
        <w:spacing w:line="276" w:lineRule="auto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4DBF931F" w14:textId="77777777" w:rsidR="002F5F40" w:rsidRDefault="002F5F40" w:rsidP="001E25B7">
      <w:pPr>
        <w:spacing w:line="276" w:lineRule="auto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B2C3B28" w14:textId="77777777" w:rsidR="006432CD" w:rsidRDefault="006432CD" w:rsidP="001E25B7">
      <w:pPr>
        <w:spacing w:line="276" w:lineRule="auto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3E10A769" w14:textId="77777777" w:rsidR="006432CD" w:rsidRDefault="006432CD" w:rsidP="001E25B7">
      <w:pPr>
        <w:spacing w:line="276" w:lineRule="auto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0F16227" w14:textId="77777777" w:rsidR="006432CD" w:rsidRDefault="006432CD" w:rsidP="001E25B7">
      <w:pPr>
        <w:spacing w:line="276" w:lineRule="auto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70954B3E" w14:textId="574F41AA" w:rsidR="001E25B7" w:rsidRPr="006432CD" w:rsidRDefault="001E25B7" w:rsidP="006432CD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 w:rsidRPr="006432CD"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Poučenie zákazníka:</w:t>
      </w:r>
    </w:p>
    <w:p w14:paraId="16970C40" w14:textId="77777777" w:rsidR="006432CD" w:rsidRPr="002F5F40" w:rsidRDefault="006432CD" w:rsidP="006432C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6E4FDB9" w14:textId="66D3E0B3" w:rsidR="001E25B7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Účelom tohoto dokumentu je poskytnúť distribútorom (hospodárskym subjektom) a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profesionálnym užívateľom informácie o právnych povinnostiach a ich plnení v súvislosti s</w:t>
      </w:r>
      <w:r w:rsidR="002F5F40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2F5F40">
        <w:rPr>
          <w:rFonts w:asciiTheme="minorHAnsi" w:hAnsiTheme="minorHAnsi" w:cstheme="minorHAnsi"/>
          <w:sz w:val="22"/>
          <w:szCs w:val="22"/>
          <w:lang w:eastAsia="sk-SK"/>
        </w:rPr>
        <w:t>uvádzaním prekurzorov výbušnín na trh.</w:t>
      </w:r>
    </w:p>
    <w:p w14:paraId="696032ED" w14:textId="77777777" w:rsidR="002F5F40" w:rsidRPr="002F5F40" w:rsidRDefault="002F5F40" w:rsidP="006432CD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69E65ED2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Vyššie uvedené výrobky podliehajú požiadavkám na ich sprístupnenie, dovoz, držanie a použitie, </w:t>
      </w:r>
    </w:p>
    <w:p w14:paraId="45D09C78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podľa článku 5 až 9 nariadenia EU 2019/1148. Všetci naši odberatelia sú povinní sa s nariadením </w:t>
      </w:r>
    </w:p>
    <w:p w14:paraId="6F0F7CEF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zoznámiť a zaviesť účinné opatrenia minimálne v rozsahu článkov 5 až 9 nariadenia EU 2019/1148. </w:t>
      </w:r>
    </w:p>
    <w:p w14:paraId="3F1AADA3" w14:textId="77777777" w:rsidR="002F5F40" w:rsidRDefault="002F5F40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5FE04EBC" w14:textId="132F8425" w:rsidR="001E25B7" w:rsidRPr="002F5F40" w:rsidRDefault="002F5F40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Spoločnosť Europapier Slovensko, s.r.o. </w:t>
      </w:r>
      <w:r w:rsidR="001E25B7"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by chcela upozorniť všetkých odberateľov vyššie uvedených výrobkov na niektoré vybrané povinnosti stanovené nariadením EU 2019/1148: </w:t>
      </w:r>
    </w:p>
    <w:p w14:paraId="46CCF2C9" w14:textId="77777777" w:rsidR="002F5F40" w:rsidRPr="002F5F40" w:rsidRDefault="002F5F40" w:rsidP="006432C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3B396E58" w14:textId="20ED3312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Prekurzory výbušnín podliehajúce oznámeniu nesmú byť sprístupňované osobám z rád širokej</w:t>
      </w:r>
    </w:p>
    <w:p w14:paraId="254AFCF6" w14:textId="3F8ADA2B" w:rsidR="001E25B7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verejnosti ani nesmú byť týmito osobami dovážané, držané alebo používané. </w:t>
      </w:r>
    </w:p>
    <w:p w14:paraId="4CE07298" w14:textId="77777777" w:rsidR="002F5F40" w:rsidRPr="002F5F40" w:rsidRDefault="002F5F40" w:rsidP="006432C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48D73EC9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Distribútori poskytujú informácie prostredníctvom bezpečnostných listov, informujú zákazníkov, </w:t>
      </w:r>
    </w:p>
    <w:p w14:paraId="0490818F" w14:textId="1F25F0F1" w:rsidR="001E25B7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zasielajú a zakladajú/ archivujú podpísané prehlásenia od distribútorov a užívateľov. </w:t>
      </w:r>
    </w:p>
    <w:p w14:paraId="0D991A0E" w14:textId="77777777" w:rsidR="00B23631" w:rsidRPr="00B23631" w:rsidRDefault="00B23631" w:rsidP="006432C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36C70AF0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Hospodárske subjekty a profesionálny užívatelia oznámia významné zmiznutie a krádeže </w:t>
      </w:r>
    </w:p>
    <w:p w14:paraId="0CFB77AD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regulovaných prekurzorov výbušnín národnému kontaktnému miestu členského štátu, v ktorom ku</w:t>
      </w:r>
    </w:p>
    <w:p w14:paraId="262ADD33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zmiznutiu resp. krádeži došlo, do 24 hodín od zistenia. Pri rozhodovaní, či je zmiznutie alebo krádež </w:t>
      </w:r>
    </w:p>
    <w:p w14:paraId="5574AD97" w14:textId="77777777" w:rsidR="001E25B7" w:rsidRPr="002F5F40" w:rsidRDefault="001E25B7" w:rsidP="006432CD">
      <w:pPr>
        <w:spacing w:line="276" w:lineRule="auto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významná, prihliadajú k tomu, či je množstvo s ohľadom na všetky okolnosti prípadu neobvyklé.</w:t>
      </w:r>
    </w:p>
    <w:p w14:paraId="3FF0573D" w14:textId="77777777" w:rsidR="00B23631" w:rsidRPr="00B23631" w:rsidRDefault="00B23631" w:rsidP="006432C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78345F4E" w14:textId="3BE0F3A8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Podozrivé transakcie, významné zmiznutia a krádeže prekurzorov výbušnín je možné oznámiť na </w:t>
      </w:r>
    </w:p>
    <w:p w14:paraId="0C39314B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>nasledujúcom kontaktnom mieste:</w:t>
      </w:r>
    </w:p>
    <w:p w14:paraId="0924CAC3" w14:textId="77777777" w:rsidR="001E25B7" w:rsidRPr="00B23631" w:rsidRDefault="001E25B7" w:rsidP="006432C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B2363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Polícia Slovenskej republiky</w:t>
      </w:r>
    </w:p>
    <w:p w14:paraId="63835D60" w14:textId="77777777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Úrad kriminálnej polície Prezídia Policajného zboru. </w:t>
      </w:r>
    </w:p>
    <w:p w14:paraId="41A2111A" w14:textId="0259FF6A" w:rsidR="001E25B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email: </w:t>
      </w:r>
      <w:r w:rsidRPr="00B2363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prekurzoryvybusnin@minv.sk</w:t>
      </w:r>
    </w:p>
    <w:p w14:paraId="62DEA047" w14:textId="0FC785A8" w:rsidR="00CD6F27" w:rsidRPr="002F5F40" w:rsidRDefault="001E25B7" w:rsidP="006432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2F5F40">
        <w:rPr>
          <w:rFonts w:asciiTheme="minorHAnsi" w:hAnsiTheme="minorHAnsi" w:cstheme="minorHAnsi"/>
          <w:sz w:val="22"/>
          <w:szCs w:val="22"/>
          <w:lang w:eastAsia="sk-SK"/>
        </w:rPr>
        <w:t xml:space="preserve">bezplatná linka PSR: </w:t>
      </w:r>
      <w:r w:rsidRPr="00B23631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+421 2 55571110</w:t>
      </w:r>
    </w:p>
    <w:p w14:paraId="4CB9BAED" w14:textId="0C45037F" w:rsidR="00CD6F27" w:rsidRPr="002F5F40" w:rsidRDefault="00CD6F27" w:rsidP="006432CD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4EA3DA1B" w14:textId="7EF315C5" w:rsidR="00CD6F27" w:rsidRPr="002F5F40" w:rsidRDefault="00CD6F27" w:rsidP="006432CD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4E973036" w14:textId="4C9B03F0" w:rsidR="00CD6F27" w:rsidRDefault="00CD6F27" w:rsidP="006432CD">
      <w:pPr>
        <w:ind w:firstLine="708"/>
        <w:jc w:val="both"/>
        <w:rPr>
          <w:rFonts w:ascii="Arial" w:hAnsi="Arial" w:cs="Arial"/>
          <w:sz w:val="22"/>
          <w:szCs w:val="22"/>
          <w:lang w:eastAsia="sk-SK"/>
        </w:rPr>
      </w:pPr>
    </w:p>
    <w:p w14:paraId="71F2EEFE" w14:textId="77777777" w:rsidR="001E25B7" w:rsidRPr="001E25B7" w:rsidRDefault="001E25B7" w:rsidP="00CD6F27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sectPr w:rsidR="001E25B7" w:rsidRPr="001E25B7" w:rsidSect="005338E3">
      <w:headerReference w:type="default" r:id="rId6"/>
      <w:footerReference w:type="default" r:id="rId7"/>
      <w:pgSz w:w="11906" w:h="16838"/>
      <w:pgMar w:top="1417" w:right="1417" w:bottom="1417" w:left="1417" w:header="0" w:footer="36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BB7A" w14:textId="77777777" w:rsidR="004F66E3" w:rsidRDefault="004F66E3" w:rsidP="003C55C0">
      <w:r>
        <w:separator/>
      </w:r>
    </w:p>
  </w:endnote>
  <w:endnote w:type="continuationSeparator" w:id="0">
    <w:p w14:paraId="22681A72" w14:textId="77777777" w:rsidR="004F66E3" w:rsidRDefault="004F66E3" w:rsidP="003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6B8D" w14:textId="12FE2D23" w:rsidR="003C55C0" w:rsidRPr="00596B22" w:rsidRDefault="009E15F2" w:rsidP="00596B22">
    <w:pPr>
      <w:pStyle w:val="Pta"/>
    </w:pPr>
    <w:r w:rsidRPr="009E15F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5518871" wp14:editId="72375C5E">
          <wp:simplePos x="0" y="0"/>
          <wp:positionH relativeFrom="column">
            <wp:posOffset>950172</wp:posOffset>
          </wp:positionH>
          <wp:positionV relativeFrom="paragraph">
            <wp:posOffset>-380577</wp:posOffset>
          </wp:positionV>
          <wp:extent cx="4588087" cy="49765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087" cy="49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B22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81F22D9" wp14:editId="014C5D5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2850" cy="112395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botto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="00B236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A7F26" wp14:editId="733D554C">
              <wp:simplePos x="0" y="0"/>
              <wp:positionH relativeFrom="column">
                <wp:posOffset>1629410</wp:posOffset>
              </wp:positionH>
              <wp:positionV relativeFrom="paragraph">
                <wp:posOffset>9881235</wp:posOffset>
              </wp:positionV>
              <wp:extent cx="5011420" cy="85852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858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BA3DB60" w14:textId="77777777" w:rsidR="00596B22" w:rsidRPr="0066436C" w:rsidRDefault="00596B22" w:rsidP="00596B22">
                          <w:pPr>
                            <w:pStyle w:val="Pta"/>
                            <w:tabs>
                              <w:tab w:val="left" w:pos="2067"/>
                            </w:tabs>
                            <w:spacing w:line="360" w:lineRule="auto"/>
                            <w:rPr>
                              <w:sz w:val="12"/>
                              <w:szCs w:val="12"/>
                            </w:rPr>
                          </w:pPr>
                          <w:r w:rsidRPr="0066436C">
                            <w:rPr>
                              <w:b/>
                              <w:sz w:val="12"/>
                              <w:szCs w:val="12"/>
                            </w:rPr>
                            <w:t>Europapier Slovensko, s.r.o. │ Panónska cesta 40 │ 852 45 Bratislava │office@europapier.sk │ 0850 11 12 31-2 │ www.europapier.sk</w:t>
                          </w:r>
                          <w:r w:rsidRPr="0066436C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66436C">
                            <w:rPr>
                              <w:sz w:val="12"/>
                              <w:szCs w:val="12"/>
                            </w:rPr>
                            <w:t xml:space="preserve">Obchodný register Okresného súdu Bratislava I, oddiel. </w:t>
                          </w:r>
                          <w:proofErr w:type="spellStart"/>
                          <w:r w:rsidRPr="0066436C">
                            <w:rPr>
                              <w:sz w:val="12"/>
                              <w:szCs w:val="12"/>
                            </w:rPr>
                            <w:t>Sro</w:t>
                          </w:r>
                          <w:proofErr w:type="spellEnd"/>
                          <w:r w:rsidRPr="0066436C">
                            <w:rPr>
                              <w:sz w:val="12"/>
                              <w:szCs w:val="12"/>
                            </w:rPr>
                            <w:t xml:space="preserve">, vložka č. 4524/B </w:t>
                          </w:r>
                          <w:r w:rsidRPr="0066436C">
                            <w:rPr>
                              <w:rFonts w:cs="Arial"/>
                              <w:sz w:val="12"/>
                              <w:szCs w:val="12"/>
                            </w:rPr>
                            <w:t>│</w:t>
                          </w:r>
                          <w:r w:rsidRPr="0066436C">
                            <w:rPr>
                              <w:sz w:val="12"/>
                              <w:szCs w:val="12"/>
                            </w:rPr>
                            <w:t xml:space="preserve"> IČO: 31344381 </w:t>
                          </w:r>
                          <w:r w:rsidRPr="0066436C">
                            <w:rPr>
                              <w:rFonts w:cs="Arial"/>
                              <w:sz w:val="12"/>
                              <w:szCs w:val="12"/>
                            </w:rPr>
                            <w:t>│</w:t>
                          </w:r>
                          <w:r w:rsidRPr="0066436C">
                            <w:rPr>
                              <w:sz w:val="12"/>
                              <w:szCs w:val="12"/>
                            </w:rPr>
                            <w:t xml:space="preserve"> IČ DPH: SK2020325527</w:t>
                          </w:r>
                        </w:p>
                        <w:p w14:paraId="6823D501" w14:textId="77777777" w:rsidR="00596B22" w:rsidRPr="0066436C" w:rsidRDefault="00596B22" w:rsidP="00596B22">
                          <w:pPr>
                            <w:pStyle w:val="Pta"/>
                            <w:tabs>
                              <w:tab w:val="righ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6436C">
                            <w:rPr>
                              <w:sz w:val="12"/>
                              <w:szCs w:val="12"/>
                            </w:rPr>
                            <w:t xml:space="preserve">Tento dokument je dôverný a je určený len pre príjemcu, ktorému spoločnosť Europapier Slovensko, s.r.o. tento dokument zaslala. Tento                            </w:t>
                          </w:r>
                        </w:p>
                        <w:p w14:paraId="41AF6D1E" w14:textId="77777777" w:rsidR="00596B22" w:rsidRPr="0066436C" w:rsidRDefault="00596B22" w:rsidP="00596B22">
                          <w:pPr>
                            <w:pStyle w:val="Pta"/>
                            <w:tabs>
                              <w:tab w:val="right" w:pos="284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6436C">
                            <w:rPr>
                              <w:sz w:val="12"/>
                              <w:szCs w:val="12"/>
                            </w:rPr>
                            <w:t>dokument nesmie byť ďalej distribuovaný tretím stranám bez predchádzajúceho výslovného súhlasu spoločnosti Europapier Slovensko, s.r.o.</w:t>
                          </w:r>
                        </w:p>
                        <w:p w14:paraId="01F9E501" w14:textId="77777777" w:rsidR="00596B22" w:rsidRPr="0066436C" w:rsidRDefault="00596B22" w:rsidP="00596B22">
                          <w:pPr>
                            <w:pStyle w:val="Pta"/>
                            <w:tabs>
                              <w:tab w:val="right" w:pos="0"/>
                              <w:tab w:val="left" w:pos="6663"/>
                            </w:tabs>
                            <w:spacing w:line="360" w:lineRule="auto"/>
                            <w:ind w:left="42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7F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8.3pt;margin-top:778.05pt;width:394.6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" fillcolor="white [3212]" stroked="f">
              <v:textbox>
                <w:txbxContent>
                  <w:p w14:paraId="4BA3DB60" w14:textId="77777777" w:rsidR="00596B22" w:rsidRPr="0066436C" w:rsidRDefault="00596B22" w:rsidP="00596B22">
                    <w:pPr>
                      <w:pStyle w:val="Pta"/>
                      <w:tabs>
                        <w:tab w:val="left" w:pos="2067"/>
                      </w:tabs>
                      <w:spacing w:line="360" w:lineRule="auto"/>
                      <w:rPr>
                        <w:sz w:val="12"/>
                        <w:szCs w:val="12"/>
                      </w:rPr>
                    </w:pPr>
                    <w:r w:rsidRPr="0066436C">
                      <w:rPr>
                        <w:b/>
                        <w:sz w:val="12"/>
                        <w:szCs w:val="12"/>
                      </w:rPr>
                      <w:t>Europapier Slovensko, s.r.o. │ Panónska cesta 40 │ 852 45 Bratislava │office@europapier.sk │ 0850 11 12 31-2 │ www.europapier.sk</w:t>
                    </w:r>
                    <w:r w:rsidRPr="0066436C">
                      <w:rPr>
                        <w:b/>
                        <w:sz w:val="12"/>
                        <w:szCs w:val="12"/>
                      </w:rPr>
                      <w:br/>
                    </w:r>
                    <w:r w:rsidRPr="0066436C">
                      <w:rPr>
                        <w:sz w:val="12"/>
                        <w:szCs w:val="12"/>
                      </w:rPr>
                      <w:t xml:space="preserve">Obchodný register Okresného súdu Bratislava I, oddiel. </w:t>
                    </w:r>
                    <w:proofErr w:type="spellStart"/>
                    <w:r w:rsidRPr="0066436C">
                      <w:rPr>
                        <w:sz w:val="12"/>
                        <w:szCs w:val="12"/>
                      </w:rPr>
                      <w:t>Sro</w:t>
                    </w:r>
                    <w:proofErr w:type="spellEnd"/>
                    <w:r w:rsidRPr="0066436C">
                      <w:rPr>
                        <w:sz w:val="12"/>
                        <w:szCs w:val="12"/>
                      </w:rPr>
                      <w:t xml:space="preserve">, vložka č. 4524/B </w:t>
                    </w:r>
                    <w:r w:rsidRPr="0066436C">
                      <w:rPr>
                        <w:rFonts w:cs="Arial"/>
                        <w:sz w:val="12"/>
                        <w:szCs w:val="12"/>
                      </w:rPr>
                      <w:t>│</w:t>
                    </w:r>
                    <w:r w:rsidRPr="0066436C">
                      <w:rPr>
                        <w:sz w:val="12"/>
                        <w:szCs w:val="12"/>
                      </w:rPr>
                      <w:t xml:space="preserve"> IČO: 31344381 </w:t>
                    </w:r>
                    <w:r w:rsidRPr="0066436C">
                      <w:rPr>
                        <w:rFonts w:cs="Arial"/>
                        <w:sz w:val="12"/>
                        <w:szCs w:val="12"/>
                      </w:rPr>
                      <w:t>│</w:t>
                    </w:r>
                    <w:r w:rsidRPr="0066436C">
                      <w:rPr>
                        <w:sz w:val="12"/>
                        <w:szCs w:val="12"/>
                      </w:rPr>
                      <w:t xml:space="preserve"> IČ DPH: SK2020325527</w:t>
                    </w:r>
                  </w:p>
                  <w:p w14:paraId="6823D501" w14:textId="77777777" w:rsidR="00596B22" w:rsidRPr="0066436C" w:rsidRDefault="00596B22" w:rsidP="00596B22">
                    <w:pPr>
                      <w:pStyle w:val="Pta"/>
                      <w:tabs>
                        <w:tab w:val="right" w:pos="0"/>
                      </w:tabs>
                      <w:rPr>
                        <w:sz w:val="12"/>
                        <w:szCs w:val="12"/>
                      </w:rPr>
                    </w:pPr>
                    <w:r w:rsidRPr="0066436C">
                      <w:rPr>
                        <w:sz w:val="12"/>
                        <w:szCs w:val="12"/>
                      </w:rPr>
                      <w:t xml:space="preserve">Tento dokument je dôverný a je určený len pre príjemcu, ktorému spoločnosť Europapier Slovensko, s.r.o. tento dokument zaslala. Tento                            </w:t>
                    </w:r>
                  </w:p>
                  <w:p w14:paraId="41AF6D1E" w14:textId="77777777" w:rsidR="00596B22" w:rsidRPr="0066436C" w:rsidRDefault="00596B22" w:rsidP="00596B22">
                    <w:pPr>
                      <w:pStyle w:val="Pta"/>
                      <w:tabs>
                        <w:tab w:val="right" w:pos="284"/>
                      </w:tabs>
                      <w:rPr>
                        <w:sz w:val="12"/>
                        <w:szCs w:val="12"/>
                      </w:rPr>
                    </w:pPr>
                    <w:r w:rsidRPr="0066436C">
                      <w:rPr>
                        <w:sz w:val="12"/>
                        <w:szCs w:val="12"/>
                      </w:rPr>
                      <w:t>dokument nesmie byť ďalej distribuovaný tretím stranám bez predchádzajúceho výslovného súhlasu spoločnosti Europapier Slovensko, s.r.o.</w:t>
                    </w:r>
                  </w:p>
                  <w:p w14:paraId="01F9E501" w14:textId="77777777" w:rsidR="00596B22" w:rsidRPr="0066436C" w:rsidRDefault="00596B22" w:rsidP="00596B22">
                    <w:pPr>
                      <w:pStyle w:val="Pta"/>
                      <w:tabs>
                        <w:tab w:val="right" w:pos="0"/>
                        <w:tab w:val="left" w:pos="6663"/>
                      </w:tabs>
                      <w:spacing w:line="360" w:lineRule="auto"/>
                      <w:ind w:left="425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B759" w14:textId="77777777" w:rsidR="004F66E3" w:rsidRDefault="004F66E3" w:rsidP="003C55C0">
      <w:r>
        <w:separator/>
      </w:r>
    </w:p>
  </w:footnote>
  <w:footnote w:type="continuationSeparator" w:id="0">
    <w:p w14:paraId="504A68CA" w14:textId="77777777" w:rsidR="004F66E3" w:rsidRDefault="004F66E3" w:rsidP="003C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248F" w14:textId="56809D78" w:rsidR="006B53A1" w:rsidRDefault="00B23631" w:rsidP="00FB1A02">
    <w:pPr>
      <w:pStyle w:val="Hlavika"/>
      <w:tabs>
        <w:tab w:val="clear" w:pos="4703"/>
        <w:tab w:val="clear" w:pos="9406"/>
        <w:tab w:val="left" w:pos="3647"/>
      </w:tabs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0EE95C8" wp14:editId="5688607E">
          <wp:simplePos x="0" y="0"/>
          <wp:positionH relativeFrom="margin">
            <wp:posOffset>4071208</wp:posOffset>
          </wp:positionH>
          <wp:positionV relativeFrom="paragraph">
            <wp:posOffset>596348</wp:posOffset>
          </wp:positionV>
          <wp:extent cx="1689126" cy="366691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P_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90" cy="37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55E1E5D" wp14:editId="08C85465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654685" cy="873125"/>
          <wp:effectExtent l="0" t="0" r="0" b="0"/>
          <wp:wrapThrough wrapText="bothSides">
            <wp:wrapPolygon edited="0">
              <wp:start x="8171" y="943"/>
              <wp:lineTo x="5028" y="2828"/>
              <wp:lineTo x="3143" y="6127"/>
              <wp:lineTo x="1886" y="13196"/>
              <wp:lineTo x="1886" y="15552"/>
              <wp:lineTo x="3771" y="20265"/>
              <wp:lineTo x="16341" y="20265"/>
              <wp:lineTo x="18855" y="16966"/>
              <wp:lineTo x="18227" y="6598"/>
              <wp:lineTo x="15713" y="3299"/>
              <wp:lineTo x="12570" y="943"/>
              <wp:lineTo x="8171" y="943"/>
            </wp:wrapPolygon>
          </wp:wrapThrough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4685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A0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C0"/>
    <w:rsid w:val="00037998"/>
    <w:rsid w:val="00067FA8"/>
    <w:rsid w:val="0007712A"/>
    <w:rsid w:val="0008008C"/>
    <w:rsid w:val="00092177"/>
    <w:rsid w:val="000A2000"/>
    <w:rsid w:val="00150746"/>
    <w:rsid w:val="001A17CF"/>
    <w:rsid w:val="001A4AB0"/>
    <w:rsid w:val="001C1327"/>
    <w:rsid w:val="001D1102"/>
    <w:rsid w:val="001E25B7"/>
    <w:rsid w:val="001E7308"/>
    <w:rsid w:val="002100F2"/>
    <w:rsid w:val="0021662D"/>
    <w:rsid w:val="0022303C"/>
    <w:rsid w:val="0028638B"/>
    <w:rsid w:val="002E7A1A"/>
    <w:rsid w:val="002F5F40"/>
    <w:rsid w:val="00312986"/>
    <w:rsid w:val="00325650"/>
    <w:rsid w:val="0036530F"/>
    <w:rsid w:val="003C55C0"/>
    <w:rsid w:val="003D3FEA"/>
    <w:rsid w:val="00442714"/>
    <w:rsid w:val="0046551C"/>
    <w:rsid w:val="00481D00"/>
    <w:rsid w:val="004F54AB"/>
    <w:rsid w:val="004F66E3"/>
    <w:rsid w:val="005338E3"/>
    <w:rsid w:val="0054235F"/>
    <w:rsid w:val="0055245F"/>
    <w:rsid w:val="00596B22"/>
    <w:rsid w:val="005A4ACA"/>
    <w:rsid w:val="005B4A6A"/>
    <w:rsid w:val="005F6BFF"/>
    <w:rsid w:val="00600E61"/>
    <w:rsid w:val="00605D0C"/>
    <w:rsid w:val="00636FFA"/>
    <w:rsid w:val="006432CD"/>
    <w:rsid w:val="0067671D"/>
    <w:rsid w:val="006A4D25"/>
    <w:rsid w:val="006B53A1"/>
    <w:rsid w:val="00722BD7"/>
    <w:rsid w:val="008540DA"/>
    <w:rsid w:val="0089042D"/>
    <w:rsid w:val="00981AA7"/>
    <w:rsid w:val="009E15F2"/>
    <w:rsid w:val="00A34437"/>
    <w:rsid w:val="00A357DE"/>
    <w:rsid w:val="00A55FA3"/>
    <w:rsid w:val="00B1477F"/>
    <w:rsid w:val="00B1514E"/>
    <w:rsid w:val="00B23631"/>
    <w:rsid w:val="00B833FE"/>
    <w:rsid w:val="00C51DD6"/>
    <w:rsid w:val="00C80D06"/>
    <w:rsid w:val="00CD6F27"/>
    <w:rsid w:val="00CE0BA1"/>
    <w:rsid w:val="00D031E9"/>
    <w:rsid w:val="00D77494"/>
    <w:rsid w:val="00DD7CF0"/>
    <w:rsid w:val="00DF31DD"/>
    <w:rsid w:val="00E335E7"/>
    <w:rsid w:val="00E5215F"/>
    <w:rsid w:val="00ED7B2B"/>
    <w:rsid w:val="00F51F1B"/>
    <w:rsid w:val="00F73F5A"/>
    <w:rsid w:val="00FB1A02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778B5"/>
  <w15:docId w15:val="{B49B5990-57BD-4A65-A3A4-C29EB2D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061BD"/>
    <w:rPr>
      <w:sz w:val="24"/>
      <w:szCs w:val="24"/>
      <w:lang w:val="sk-SK"/>
    </w:rPr>
  </w:style>
  <w:style w:type="paragraph" w:styleId="Nadpis3">
    <w:name w:val="heading 3"/>
    <w:basedOn w:val="Normlny"/>
    <w:qFormat/>
    <w:rsid w:val="00F20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F20693"/>
    <w:rPr>
      <w:color w:val="0000FF"/>
      <w:u w:val="single"/>
    </w:rPr>
  </w:style>
  <w:style w:type="character" w:customStyle="1" w:styleId="EmailStyle16">
    <w:name w:val="EmailStyle16"/>
    <w:basedOn w:val="Predvolenpsmoodseku"/>
    <w:semiHidden/>
    <w:qFormat/>
    <w:rsid w:val="00F20693"/>
    <w:rPr>
      <w:rFonts w:ascii="Arial" w:hAnsi="Arial" w:cs="Arial"/>
      <w:color w:val="000080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qFormat/>
    <w:rsid w:val="00B36F7E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qFormat/>
    <w:rsid w:val="00B36F7E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qFormat/>
    <w:rsid w:val="00B36F7E"/>
    <w:rPr>
      <w:lang w:eastAsia="en-US"/>
    </w:rPr>
  </w:style>
  <w:style w:type="character" w:customStyle="1" w:styleId="PredmetkomentraChar">
    <w:name w:val="Predmet komentára Char"/>
    <w:basedOn w:val="TextkomentraChar"/>
    <w:link w:val="Predmetkomentra"/>
    <w:qFormat/>
    <w:rsid w:val="00B36F7E"/>
    <w:rPr>
      <w:b/>
      <w:bCs/>
      <w:lang w:eastAsia="en-US"/>
    </w:rPr>
  </w:style>
  <w:style w:type="character" w:customStyle="1" w:styleId="HlavikaChar">
    <w:name w:val="Hlavička Char"/>
    <w:basedOn w:val="Predvolenpsmoodseku"/>
    <w:link w:val="Hlavika"/>
    <w:qFormat/>
    <w:rsid w:val="00D20150"/>
    <w:rPr>
      <w:sz w:val="24"/>
      <w:szCs w:val="24"/>
      <w:lang w:val="sk-SK"/>
    </w:rPr>
  </w:style>
  <w:style w:type="character" w:customStyle="1" w:styleId="PtaChar">
    <w:name w:val="Päta Char"/>
    <w:basedOn w:val="Predvolenpsmoodseku"/>
    <w:link w:val="Pta"/>
    <w:qFormat/>
    <w:rsid w:val="00D20150"/>
    <w:rPr>
      <w:sz w:val="24"/>
      <w:szCs w:val="24"/>
      <w:lang w:val="sk-SK"/>
    </w:rPr>
  </w:style>
  <w:style w:type="paragraph" w:customStyle="1" w:styleId="Nadpis">
    <w:name w:val="Nadpis"/>
    <w:basedOn w:val="Normlny"/>
    <w:next w:val="Telotextu"/>
    <w:qFormat/>
    <w:rsid w:val="003C55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3C55C0"/>
    <w:pPr>
      <w:spacing w:after="140" w:line="288" w:lineRule="auto"/>
    </w:pPr>
  </w:style>
  <w:style w:type="paragraph" w:styleId="Zoznam">
    <w:name w:val="List"/>
    <w:basedOn w:val="Telotextu"/>
    <w:rsid w:val="003C55C0"/>
    <w:rPr>
      <w:rFonts w:ascii="Arial" w:hAnsi="Arial" w:cs="Mangal"/>
    </w:rPr>
  </w:style>
  <w:style w:type="paragraph" w:styleId="Popis">
    <w:name w:val="caption"/>
    <w:basedOn w:val="Normlny"/>
    <w:rsid w:val="003C55C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Normlny"/>
    <w:qFormat/>
    <w:rsid w:val="003C55C0"/>
    <w:pPr>
      <w:suppressLineNumbers/>
    </w:pPr>
    <w:rPr>
      <w:rFonts w:ascii="Arial" w:hAnsi="Arial" w:cs="Mangal"/>
    </w:rPr>
  </w:style>
  <w:style w:type="paragraph" w:styleId="Textbubliny">
    <w:name w:val="Balloon Text"/>
    <w:basedOn w:val="Normlny"/>
    <w:link w:val="TextbublinyChar"/>
    <w:qFormat/>
    <w:rsid w:val="00B36F7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qFormat/>
    <w:rsid w:val="00B36F7E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qFormat/>
    <w:rsid w:val="00B36F7E"/>
    <w:rPr>
      <w:b/>
      <w:bCs/>
    </w:rPr>
  </w:style>
  <w:style w:type="paragraph" w:customStyle="1" w:styleId="Default">
    <w:name w:val="Default"/>
    <w:qFormat/>
    <w:rsid w:val="0010219B"/>
    <w:rPr>
      <w:rFonts w:ascii="Arial" w:hAnsi="Arial" w:cs="Arial"/>
      <w:color w:val="000000"/>
      <w:sz w:val="24"/>
      <w:szCs w:val="24"/>
      <w:lang w:eastAsia="de-DE"/>
    </w:rPr>
  </w:style>
  <w:style w:type="paragraph" w:styleId="Hlavika">
    <w:name w:val="header"/>
    <w:basedOn w:val="Normlny"/>
    <w:link w:val="HlavikaChar"/>
    <w:rsid w:val="00D20150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rsid w:val="00D20150"/>
    <w:pPr>
      <w:tabs>
        <w:tab w:val="center" w:pos="4703"/>
        <w:tab w:val="right" w:pos="9406"/>
      </w:tabs>
    </w:pPr>
  </w:style>
  <w:style w:type="character" w:styleId="Hypertextovprepojenie">
    <w:name w:val="Hyperlink"/>
    <w:basedOn w:val="Predvolenpsmoodseku"/>
    <w:unhideWhenUsed/>
    <w:rsid w:val="0022303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303C"/>
    <w:rPr>
      <w:color w:val="605E5C"/>
      <w:shd w:val="clear" w:color="auto" w:fill="E1DFDD"/>
    </w:rPr>
  </w:style>
  <w:style w:type="table" w:styleId="Mriekatabuky">
    <w:name w:val="Table Grid"/>
    <w:basedOn w:val="Normlnatabuka"/>
    <w:rsid w:val="001E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Core Press Release</vt:lpstr>
    </vt:vector>
  </TitlesOfParts>
  <Company>Tan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Press Release</dc:title>
  <dc:subject/>
  <dc:creator>Tan</dc:creator>
  <cp:keywords/>
  <dc:description/>
  <cp:lastModifiedBy>Rohackova Zuzana</cp:lastModifiedBy>
  <cp:revision>2</cp:revision>
  <cp:lastPrinted>2022-05-24T07:52:00Z</cp:lastPrinted>
  <dcterms:created xsi:type="dcterms:W3CDTF">2023-03-14T07:12:00Z</dcterms:created>
  <dcterms:modified xsi:type="dcterms:W3CDTF">2023-03-14T07:12:00Z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